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02" w:rsidRDefault="007F2202" w:rsidP="007F2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№2</w:t>
      </w:r>
    </w:p>
    <w:p w:rsidR="007F2202" w:rsidRDefault="007F2202" w:rsidP="007F2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 </w:t>
      </w:r>
    </w:p>
    <w:p w:rsidR="007F2202" w:rsidRDefault="007F2202" w:rsidP="007F2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района </w:t>
      </w:r>
    </w:p>
    <w:p w:rsidR="007F2202" w:rsidRDefault="007F2202" w:rsidP="007F2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от 19.01.2011  № 28</w:t>
      </w:r>
    </w:p>
    <w:p w:rsidR="007F2202" w:rsidRDefault="007F2202" w:rsidP="007F2202">
      <w:pPr>
        <w:rPr>
          <w:sz w:val="28"/>
          <w:szCs w:val="28"/>
        </w:rPr>
      </w:pPr>
    </w:p>
    <w:p w:rsidR="007F2202" w:rsidRDefault="007F2202" w:rsidP="007F2202">
      <w:pPr>
        <w:jc w:val="both"/>
        <w:rPr>
          <w:sz w:val="28"/>
          <w:szCs w:val="28"/>
        </w:rPr>
      </w:pPr>
    </w:p>
    <w:p w:rsidR="007F2202" w:rsidRDefault="007F2202" w:rsidP="007F2202">
      <w:pPr>
        <w:jc w:val="center"/>
        <w:rPr>
          <w:sz w:val="28"/>
          <w:szCs w:val="28"/>
        </w:rPr>
      </w:pPr>
    </w:p>
    <w:p w:rsidR="007F2202" w:rsidRDefault="007F2202" w:rsidP="007F22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F2202" w:rsidRDefault="007F2202" w:rsidP="007F2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РАЙОННОЙ И ОТРАСЛЕВЫХ </w:t>
      </w:r>
      <w:proofErr w:type="gramStart"/>
      <w:r>
        <w:rPr>
          <w:sz w:val="28"/>
          <w:szCs w:val="28"/>
        </w:rPr>
        <w:t>КОМИССИЯХ</w:t>
      </w:r>
      <w:proofErr w:type="gramEnd"/>
      <w:r>
        <w:rPr>
          <w:sz w:val="28"/>
          <w:szCs w:val="28"/>
        </w:rPr>
        <w:t xml:space="preserve"> ПО РАСПРЕДЕЛЕНИЮ ПУТЕВОК НА САНАТОРНО-КУРОРТНОЕ ЛЕЧЕНИЕ РАБОТНИКОВ ОРГАНИЗАЦИЙ БЮДЖЕТНОЙ СФЕРЫ МУНИЦИПАЛЬНОГО РАЙОНА ЧЕЛНО-ВЕРШИНСКИЙ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разработано во исполнение Закона Самарской области N 255-ГД от 30.12.2005 "Об обеспечении работников бюджетной сферы Самарской области путевками на санаторно-курортное лечение" (далее - Закон) и определяет механизм деятельности районной и отраслевых комиссий муниципального района Челно-Вершинский по распределению путевок на санаторно-курортное лечение работникам организаций бюджетной сферы района. Путевки распределяются работникам организаций бюджетной сферы, финансируемых за счет средств бюджета муниципального района.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Районная комиссия  осуществляют распределение путевок, полученных из Министерства здравоохранения и социального развития Самарской области в соответствии с настоящим Положением.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3.Районная комиссия создаётся в соответствии с постановлением администрации района.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4.Районная комиссия состоит из председателя комиссии, заместителя председателя комиссии,  секретаря комиссии и членов комиссии в количестве не менее 3 человек.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5. Заседания районной комиссии проводятся по мере необходимости, но не реже одного раза в квартал.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Заседание районной комиссии считается правомочным, если на нем присутствуют более половины ее членов.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7. Районную комиссию возглавляет председатель, который проводит заседания и руководит работой, а в его отсутствие - заместитель председателя комиссии.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8. Решения районной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9. Решения районной комиссии оформляются протоколом, который подписывает председатель.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10. Районная комиссия имеет право: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требовать необходимые документы и сведения по вопросам своей компетенции от бюджетных организаций;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дополнительную проверку сведений, представленных работниками, нуждающимися в санаторно-курортном лечении.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11. Члены районной комиссии имеют равные права и равные обязанности.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12. Члены районной комиссии: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принимают участие в заседаниях комиссии с правом голоса;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обязаны выполнять требования настоящего Положения;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вправе делегировать свои полномочия другим лицам.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13. Организационно-техническую работу по обеспечению деятельности районной комиссии осуществляет  секретарь  комиссии.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14.  Секретарь комиссии: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формирует сводные списки нуждающихся в санаторно-курортном лечении на основании представленных бюджетными организациями списков; 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передает сводные списки в Министерство здравоохранения и социального развития Самарской области (далее - Министерство);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подготовку материалов к заседаниям комиссии;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комиссии  о количестве выделенных путевок;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решение комиссии о распределении путевок;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регистрацию и осуществляет выдачу полученных путевок на санаторно-курортное лечение работникам бюджетных организаций, нуждающимся и не имеющим противопоказания к лечению, в пронумерованной, прошнурованной и скрепленной печатью и подписью  книге учета путевок;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в Министерство ежегодно заявку на санаторно-курортное лечение работников бюджетной сферы района;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работников бюджетных организаций  о необходимости уплаты налога на доходы физических лиц в соответствии с налоговым законодательством и собирает корешки квитанций об оплате;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собирает отрывные талоны санаторно-курортных путевок;</w:t>
      </w:r>
    </w:p>
    <w:p w:rsidR="007F2202" w:rsidRDefault="007F2202" w:rsidP="007F2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готовит и направляет в Министерство ежеквартально в срок до 26 числа месяца, следующего за отчетным кварталом, информацию об использовании путевок в разрезе отраслей бюджетной сферы с указанием фамилии, имени и отчества физического лица, прошедшего курс санаторно-курортного лечения, наименования оздоровительного учреждения, профиля заболевания, времени прохождения лечения, стоимости путевки и общей стоимости всех выданных путевок с приложением отрывных талонов к путевкам.</w:t>
      </w:r>
      <w:proofErr w:type="gramEnd"/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15. Отраслевые комиссии:</w:t>
      </w:r>
    </w:p>
    <w:p w:rsidR="007F2202" w:rsidRDefault="007F2202" w:rsidP="007F2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формируют списки нуждающихся в санаторно-курортном лечении на основе представленных бюджетными организациями документов в пронумерованной, прошнурованной и скрепленной печатью и подписью руководителя отраслевого управления, комитета, отдела книге;</w:t>
      </w:r>
      <w:proofErr w:type="gramEnd"/>
    </w:p>
    <w:p w:rsidR="007F2202" w:rsidRDefault="007F2202" w:rsidP="007F22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предоставляют списки нуждающихся в санаторно-курортном лечении по отрасли  секретарю районной комиссии для формирования общей потребности по муниципальному району в путевках в срок до 20 января текущего года;</w:t>
      </w:r>
      <w:proofErr w:type="gramEnd"/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информируют бюджетные организации о выделенных путевках;</w:t>
      </w:r>
    </w:p>
    <w:p w:rsidR="007F2202" w:rsidRDefault="007F2202" w:rsidP="007F2202">
      <w:pPr>
        <w:jc w:val="both"/>
        <w:rPr>
          <w:sz w:val="28"/>
          <w:szCs w:val="28"/>
        </w:rPr>
      </w:pP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осуществляют распределение путевок согласно списку работников, имеющих право на санаторно-курортное лечение, по отрасли конкретным лицам;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готовят и направляют в районную комиссию информацию о распределении путевок  с указанием фамилии, имени и отчества физического лица, наименования оздоровительного учреждения, профиля заболевания, времени прохождения лечения, стоимости путевки и суммы налога.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16. Бюджетная организация: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и хранит в течение 3-х лет документы в соответствии со статьей 9 Закона;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ведет учет работников, нуждающихся в санаторно-курортном лечении, в пронумерованной, прошнурованной и скрепленной печатью и подписью руководителя организации книге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передает списки работников, нуждающихся в санаторно-курортном лечении, в отраслевые комиссии для формирования общей потребности  в путевках;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распределение путевок на основании списка работников, имеющих право на санаторно-курортное лечение, конкретным работникам;</w:t>
      </w: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передает необходимые документы на работников, которым выделены путевки, в отраслевую комиссию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F2202" w:rsidRDefault="007F2202" w:rsidP="007F2202">
      <w:pPr>
        <w:jc w:val="both"/>
        <w:rPr>
          <w:sz w:val="28"/>
          <w:szCs w:val="28"/>
        </w:rPr>
      </w:pP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17. Распределение путевок по отраслям или бюджетным организациям осуществляется в соответствии и пропорционально числу работающих в отрасли или бюджетной организации, нуждающихся в санаторно-курортном лечении, с учетом профиля заболевания.</w:t>
      </w:r>
    </w:p>
    <w:p w:rsidR="007F2202" w:rsidRDefault="007F2202" w:rsidP="007F2202">
      <w:pPr>
        <w:jc w:val="both"/>
        <w:rPr>
          <w:sz w:val="28"/>
          <w:szCs w:val="28"/>
        </w:rPr>
      </w:pP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Методическое руководство по организации работы по распределению путевок на санаторно-курортное лечение и выборочный контроль правильности </w:t>
      </w: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права на путевку в бюджетных организациях осуществляет районная комиссия.</w:t>
      </w:r>
    </w:p>
    <w:p w:rsidR="007F2202" w:rsidRDefault="007F2202" w:rsidP="007F2202">
      <w:pPr>
        <w:jc w:val="both"/>
        <w:rPr>
          <w:sz w:val="28"/>
          <w:szCs w:val="28"/>
        </w:rPr>
      </w:pPr>
    </w:p>
    <w:p w:rsidR="007F2202" w:rsidRDefault="007F2202" w:rsidP="007F2202">
      <w:pPr>
        <w:jc w:val="both"/>
        <w:rPr>
          <w:sz w:val="28"/>
          <w:szCs w:val="28"/>
        </w:rPr>
      </w:pPr>
      <w:r>
        <w:rPr>
          <w:sz w:val="28"/>
          <w:szCs w:val="28"/>
        </w:rPr>
        <w:t>19.Ответственность за деятельность отраслевых комиссий несут руководители отраслевых управлений, комитетов, отделов.</w:t>
      </w:r>
    </w:p>
    <w:p w:rsidR="007F2202" w:rsidRDefault="007F2202" w:rsidP="007F2202">
      <w:pPr>
        <w:tabs>
          <w:tab w:val="left" w:pos="2805"/>
        </w:tabs>
      </w:pPr>
    </w:p>
    <w:p w:rsidR="0045015D" w:rsidRDefault="0045015D"/>
    <w:sectPr w:rsidR="0045015D" w:rsidSect="004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2202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934"/>
    <w:rsid w:val="002A5367"/>
    <w:rsid w:val="002A55E4"/>
    <w:rsid w:val="002A5E59"/>
    <w:rsid w:val="002A5F10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2202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5987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2093"/>
    <w:rsid w:val="00F13313"/>
    <w:rsid w:val="00F143DA"/>
    <w:rsid w:val="00F14779"/>
    <w:rsid w:val="00F16005"/>
    <w:rsid w:val="00F16009"/>
    <w:rsid w:val="00F165EB"/>
    <w:rsid w:val="00F16775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3</cp:revision>
  <dcterms:created xsi:type="dcterms:W3CDTF">2013-11-12T10:24:00Z</dcterms:created>
  <dcterms:modified xsi:type="dcterms:W3CDTF">2013-11-12T10:25:00Z</dcterms:modified>
</cp:coreProperties>
</file>